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C6" w:rsidRPr="00532EC6" w:rsidRDefault="001768A2" w:rsidP="00FB1C7B">
      <w:pPr>
        <w:pStyle w:val="2"/>
        <w:shd w:val="clear" w:color="auto" w:fill="FFFFFF"/>
        <w:spacing w:before="0" w:line="450" w:lineRule="atLeas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FF0000"/>
          <w:sz w:val="24"/>
          <w:szCs w:val="24"/>
          <w:lang w:eastAsia="ru-RU"/>
        </w:rPr>
        <w:pict>
          <v:rect id="_x0000_s1026" style="position:absolute;margin-left:-17.3pt;margin-top:-8.9pt;width:242.5pt;height:511.95pt;z-index:-251658240" strokecolor="blue" strokeweight="1.5pt"/>
        </w:pict>
      </w:r>
      <w:r w:rsidR="00532EC6"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Физиологическое развитие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 шестилеток</w:t>
      </w:r>
      <w:r w:rsidRPr="00E010E9">
        <w:rPr>
          <w:color w:val="000000"/>
        </w:rPr>
        <w:t xml:space="preserve"> происходят следующие процессы:</w:t>
      </w:r>
    </w:p>
    <w:p w:rsidR="00532EC6" w:rsidRPr="00E010E9" w:rsidRDefault="00532EC6" w:rsidP="00532E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продолжается формирование опорно-двигательного аппарата и сердечнососудистой системы;</w:t>
      </w:r>
    </w:p>
    <w:p w:rsidR="00532EC6" w:rsidRPr="00E010E9" w:rsidRDefault="00532EC6" w:rsidP="00532E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совершенствуется центральная нервная система, идет дифференциация ее различных отделов;</w:t>
      </w:r>
    </w:p>
    <w:p w:rsidR="00532EC6" w:rsidRPr="00E010E9" w:rsidRDefault="00532EC6" w:rsidP="00532E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улучшается моторика и координация движений.  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Это находит свое выражение в том, что у детей шестилетнего возраста:</w:t>
      </w:r>
    </w:p>
    <w:p w:rsidR="00532EC6" w:rsidRPr="00E010E9" w:rsidRDefault="00532EC6" w:rsidP="00532E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повышается двигательная активность;</w:t>
      </w:r>
    </w:p>
    <w:p w:rsidR="00532EC6" w:rsidRPr="00E010E9" w:rsidRDefault="00532EC6" w:rsidP="00532E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увеличивается сила и скорость движений;</w:t>
      </w:r>
    </w:p>
    <w:p w:rsidR="00532EC6" w:rsidRPr="00E010E9" w:rsidRDefault="00532EC6" w:rsidP="00532E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развивается способность выполнять несколько движений за одно упражнение;</w:t>
      </w:r>
    </w:p>
    <w:p w:rsidR="00532EC6" w:rsidRPr="00E010E9" w:rsidRDefault="00532EC6" w:rsidP="00532E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совершенствуются имеющиеся двигательные навыки.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Дети становятся более выносливыми, справляются с возросшими физическими нагрузками. Их организм готов к постепенной смене режима дня.</w:t>
      </w:r>
    </w:p>
    <w:p w:rsidR="00532EC6" w:rsidRPr="00532EC6" w:rsidRDefault="00532EC6" w:rsidP="00532EC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Развитие психических процессов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Отмечается бурное развитие основных психических процессов.</w:t>
      </w:r>
    </w:p>
    <w:p w:rsidR="00532EC6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 xml:space="preserve">Память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остается непроизвольной, однако </w:t>
      </w:r>
      <w:r w:rsidRPr="00E010E9">
        <w:rPr>
          <w:rFonts w:ascii="Times New Roman" w:hAnsi="Times New Roman" w:cs="Times New Roman"/>
          <w:color w:val="000000"/>
          <w:sz w:val="24"/>
          <w:szCs w:val="24"/>
        </w:rPr>
        <w:t>при </w:t>
      </w:r>
      <w:hyperlink r:id="rId5" w:tgtFrame="_blank" w:history="1">
        <w:r w:rsidRPr="00E010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тренировке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 ее продуктивность значительно </w:t>
      </w:r>
      <w:r w:rsidRPr="00E010E9">
        <w:rPr>
          <w:rFonts w:ascii="Times New Roman" w:hAnsi="Times New Roman" w:cs="Times New Roman"/>
          <w:color w:val="000000"/>
          <w:sz w:val="24"/>
          <w:szCs w:val="24"/>
        </w:rPr>
        <w:t xml:space="preserve">повышается. </w:t>
      </w:r>
    </w:p>
    <w:p w:rsidR="00532EC6" w:rsidRPr="00E010E9" w:rsidRDefault="001768A2" w:rsidP="00532EC6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_x0000_s1027" style="position:absolute;left:0;text-align:left;margin-left:-16pt;margin-top:-8.9pt;width:242.5pt;height:511.95pt;z-index:-251657216" strokecolor="blue" strokeweight="1.5pt"/>
        </w:pict>
      </w:r>
      <w:r w:rsidR="00532EC6" w:rsidRPr="00E010E9">
        <w:rPr>
          <w:rFonts w:ascii="Times New Roman" w:hAnsi="Times New Roman" w:cs="Times New Roman"/>
          <w:color w:val="000000"/>
          <w:sz w:val="24"/>
          <w:szCs w:val="24"/>
        </w:rPr>
        <w:t>Начинают формироваться приемы произвольного и логического запоминания.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Появляется способность к произвольному вниманию, однако, оно неустойчивое. Одновременное восприятие охватывает не больше 1-2 объектов.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Преобладает наглядн</w:t>
      </w:r>
      <w:proofErr w:type="gramStart"/>
      <w:r w:rsidRPr="00E010E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действенное  и наглядно</w:t>
      </w:r>
      <w:r w:rsidRPr="00E010E9">
        <w:rPr>
          <w:rFonts w:ascii="Times New Roman" w:hAnsi="Times New Roman" w:cs="Times New Roman"/>
          <w:color w:val="000000"/>
          <w:sz w:val="24"/>
          <w:szCs w:val="24"/>
        </w:rPr>
        <w:t>-образное мышление. Начинает проявляться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7 годам</w:t>
      </w:r>
      <w:r w:rsidRPr="00E010E9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tgtFrame="_blank" w:history="1">
        <w:r w:rsidRPr="00E010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логическое мышление</w:t>
        </w:r>
      </w:hyperlink>
      <w:r w:rsidRPr="00E010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Дети способны анализировать, систематизировать и группировать объекты по различным признакам, устанавливают простые причинно-следственные связи.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Самостоятельно проявляют интерес к познанию, наблюдают, интересуются новой информацией.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Имеют базовый запас знаний об окружающем мире, на основе которого могут делать собственные выводы.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Могут проявлять волевые усилия, сосредотачиваться на деятельности, которая не вызывает особого интереса.</w:t>
      </w:r>
    </w:p>
    <w:p w:rsidR="00532EC6" w:rsidRPr="00E010E9" w:rsidRDefault="00532EC6" w:rsidP="00532EC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Очень развито воображение. Любят фантазировать, придумывают яркие ассоциации и образы.</w:t>
      </w:r>
    </w:p>
    <w:p w:rsidR="00532EC6" w:rsidRPr="00E010E9" w:rsidRDefault="001768A2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rect id="_x0000_s1028" style="position:absolute;left:0;text-align:left;margin-left:251.1pt;margin-top:-436.65pt;width:231.65pt;height:511.95pt;z-index:-251656192" strokecolor="blue" strokeweight="1.5pt"/>
        </w:pict>
      </w:r>
      <w:r w:rsidR="00532EC6">
        <w:rPr>
          <w:color w:val="000000"/>
        </w:rPr>
        <w:t xml:space="preserve">   </w:t>
      </w:r>
      <w:r w:rsidR="00532EC6" w:rsidRPr="00E010E9">
        <w:rPr>
          <w:color w:val="000000"/>
        </w:rPr>
        <w:t xml:space="preserve">У детей складываются свои представления о красоте. Они любят рисовать, многие предметы изображают с прорисовкой всех деталей. Умеют </w:t>
      </w:r>
      <w:r w:rsidR="00532EC6" w:rsidRPr="00E010E9">
        <w:rPr>
          <w:color w:val="000000"/>
        </w:rPr>
        <w:lastRenderedPageBreak/>
        <w:t>использовать основные цвета, с их помощью передают эмоции.</w:t>
      </w:r>
    </w:p>
    <w:p w:rsidR="00532EC6" w:rsidRPr="00532EC6" w:rsidRDefault="00532EC6" w:rsidP="00532EC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Интеллектуальное развитие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Значительные изменения происходят в интеллектуальном развитии.</w:t>
      </w:r>
    </w:p>
    <w:p w:rsidR="00532EC6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Основным видом познавательной деятельности у детей</w:t>
      </w:r>
      <w:r w:rsidR="00091902">
        <w:rPr>
          <w:color w:val="000000"/>
        </w:rPr>
        <w:t xml:space="preserve"> </w:t>
      </w:r>
      <w:r w:rsidRPr="00E010E9">
        <w:rPr>
          <w:color w:val="000000"/>
        </w:rPr>
        <w:t xml:space="preserve">6-7 лет остается игра. Изменяются ее формы, содержание и уровень сложности. Дети играют с соблюдением правил. 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</w:pPr>
      <w:r w:rsidRPr="00E010E9">
        <w:rPr>
          <w:color w:val="000000"/>
        </w:rPr>
        <w:t>Преобладают </w:t>
      </w:r>
      <w:hyperlink r:id="rId7" w:tgtFrame="_blank" w:history="1">
        <w:r w:rsidRPr="00E010E9">
          <w:rPr>
            <w:rStyle w:val="a3"/>
            <w:color w:val="auto"/>
            <w:u w:val="none"/>
          </w:rPr>
          <w:t>подвижные и сюжетно-ролевые игры</w:t>
        </w:r>
      </w:hyperlink>
      <w:r w:rsidRPr="00E010E9">
        <w:t>.</w:t>
      </w:r>
    </w:p>
    <w:p w:rsidR="00532EC6" w:rsidRPr="00532EC6" w:rsidRDefault="00532EC6" w:rsidP="00532EC6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Окружающий мир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Ребенок 6-7 лет активно познает окружающий мир, задает много вопросов и сам строит собственные версии. Также:</w:t>
      </w:r>
    </w:p>
    <w:p w:rsidR="00532EC6" w:rsidRPr="00E010E9" w:rsidRDefault="00532EC6" w:rsidP="00532EC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хорошо ориентируется в пространстве;</w:t>
      </w:r>
    </w:p>
    <w:p w:rsidR="00532EC6" w:rsidRPr="00E010E9" w:rsidRDefault="00532EC6" w:rsidP="00532EC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интересуется, как и из чего сделаны предметы;</w:t>
      </w:r>
    </w:p>
    <w:p w:rsidR="00532EC6" w:rsidRPr="00E010E9" w:rsidRDefault="00532EC6" w:rsidP="00532EC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составляет собственное представление об устройстве окружающего мира;</w:t>
      </w:r>
    </w:p>
    <w:p w:rsidR="00532EC6" w:rsidRPr="00E010E9" w:rsidRDefault="00532EC6" w:rsidP="00532EC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умеет применять новые знания в жизненных ситуациях и играх;</w:t>
      </w:r>
    </w:p>
    <w:p w:rsidR="00532EC6" w:rsidRPr="00E010E9" w:rsidRDefault="00532EC6" w:rsidP="00532EC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легко понимает принцип действия сложных игрушек;</w:t>
      </w:r>
    </w:p>
    <w:p w:rsidR="00532EC6" w:rsidRPr="00E010E9" w:rsidRDefault="00532EC6" w:rsidP="00E012E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 легкостью учится новым действиям, совершенствует имеющиеся навыки.</w:t>
      </w:r>
    </w:p>
    <w:p w:rsidR="00532EC6" w:rsidRPr="00532EC6" w:rsidRDefault="00532EC6" w:rsidP="00E012EB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Речь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</w:pPr>
      <w:r w:rsidRPr="00E010E9">
        <w:rPr>
          <w:color w:val="000000"/>
        </w:rPr>
        <w:t>Продолжает развиваться звуковой аспект речи, формируются основы грамматики. </w:t>
      </w:r>
      <w:hyperlink r:id="rId8" w:tgtFrame="_blank" w:history="1">
        <w:r w:rsidRPr="00E010E9">
          <w:rPr>
            <w:rStyle w:val="a3"/>
            <w:color w:val="auto"/>
            <w:u w:val="none"/>
          </w:rPr>
          <w:t>Шестилетка должен уметь</w:t>
        </w:r>
      </w:hyperlink>
      <w:r w:rsidRPr="00E010E9">
        <w:t>:</w:t>
      </w:r>
    </w:p>
    <w:p w:rsidR="00532EC6" w:rsidRPr="00E010E9" w:rsidRDefault="00532EC6" w:rsidP="00532EC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четко произносить все звуки;</w:t>
      </w:r>
    </w:p>
    <w:p w:rsidR="00532EC6" w:rsidRPr="00E010E9" w:rsidRDefault="00532EC6" w:rsidP="00532EC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строить предложения, правильно согласовывая между собой слова;</w:t>
      </w:r>
    </w:p>
    <w:p w:rsidR="00532EC6" w:rsidRPr="00E010E9" w:rsidRDefault="001768A2" w:rsidP="00532EC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1768A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_x0000_s1029" style="position:absolute;left:0;text-align:left;margin-left:-11.2pt;margin-top:-17.3pt;width:242.5pt;height:519.9pt;z-index:-251655168" strokecolor="blue" strokeweight="1.5pt"/>
        </w:pict>
      </w:r>
      <w:r w:rsidR="00532EC6" w:rsidRPr="00E010E9">
        <w:rPr>
          <w:rFonts w:ascii="Times New Roman" w:hAnsi="Times New Roman" w:cs="Times New Roman"/>
          <w:color w:val="000000"/>
          <w:sz w:val="24"/>
          <w:szCs w:val="24"/>
        </w:rPr>
        <w:t>заучивать и декламировать стихотворения, </w:t>
      </w:r>
      <w:hyperlink r:id="rId9" w:tgtFrame="_blank" w:history="1">
        <w:r w:rsidR="00532EC6" w:rsidRPr="00E010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пересказывать литературные произведения</w:t>
        </w:r>
      </w:hyperlink>
      <w:r w:rsidR="00532EC6" w:rsidRPr="00E010E9">
        <w:rPr>
          <w:rFonts w:ascii="Times New Roman" w:hAnsi="Times New Roman" w:cs="Times New Roman"/>
          <w:sz w:val="24"/>
          <w:szCs w:val="24"/>
        </w:rPr>
        <w:t>.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Речь становиться внятной, эмоционально окрашенной.</w:t>
      </w:r>
    </w:p>
    <w:p w:rsidR="00532EC6" w:rsidRPr="00532EC6" w:rsidRDefault="00532EC6" w:rsidP="00532EC6">
      <w:pPr>
        <w:pStyle w:val="3"/>
        <w:shd w:val="clear" w:color="auto" w:fill="FFFFFF"/>
        <w:spacing w:before="0" w:line="390" w:lineRule="atLeast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Математика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Совершенствуются математические умения:</w:t>
      </w:r>
    </w:p>
    <w:p w:rsidR="00532EC6" w:rsidRPr="00E010E9" w:rsidRDefault="00532EC6" w:rsidP="00532EC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умеет считать до 10 и в обратном порядке;</w:t>
      </w:r>
    </w:p>
    <w:p w:rsidR="00532EC6" w:rsidRPr="00E010E9" w:rsidRDefault="00532EC6" w:rsidP="00532EC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понимает значение математических знаков, может, используя счетный материал, прибавлять и отнимать в пределах 10;</w:t>
      </w:r>
    </w:p>
    <w:p w:rsidR="00532EC6" w:rsidRPr="00E010E9" w:rsidRDefault="00532EC6" w:rsidP="00532EC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знает название основных геометрических фигур;</w:t>
      </w:r>
    </w:p>
    <w:p w:rsidR="00532EC6" w:rsidRPr="00E010E9" w:rsidRDefault="00532EC6" w:rsidP="00532EC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0E9">
        <w:rPr>
          <w:rFonts w:ascii="Times New Roman" w:hAnsi="Times New Roman" w:cs="Times New Roman"/>
          <w:color w:val="000000"/>
          <w:sz w:val="24"/>
          <w:szCs w:val="24"/>
        </w:rPr>
        <w:t>имеет представление об объемных телах;</w:t>
      </w:r>
    </w:p>
    <w:p w:rsidR="00532EC6" w:rsidRPr="00E010E9" w:rsidRDefault="00532EC6" w:rsidP="00532EC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10E9">
        <w:rPr>
          <w:rFonts w:ascii="Times New Roman" w:hAnsi="Times New Roman" w:cs="Times New Roman"/>
          <w:color w:val="000000"/>
          <w:sz w:val="24"/>
          <w:szCs w:val="24"/>
        </w:rPr>
        <w:t>может оперировать такими соотношениями</w:t>
      </w:r>
      <w:r w:rsidRPr="00E010E9">
        <w:rPr>
          <w:rFonts w:ascii="Times New Roman" w:hAnsi="Times New Roman" w:cs="Times New Roman"/>
          <w:sz w:val="24"/>
          <w:szCs w:val="24"/>
        </w:rPr>
        <w:t>: </w:t>
      </w:r>
      <w:hyperlink r:id="rId10" w:tgtFrame="_blank" w:history="1">
        <w:r w:rsidRPr="00E010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«близко — далеко», «больше — меньше», «толще — тоньше»</w:t>
        </w:r>
      </w:hyperlink>
      <w:r w:rsidRPr="00E010E9">
        <w:rPr>
          <w:rFonts w:ascii="Times New Roman" w:hAnsi="Times New Roman" w:cs="Times New Roman"/>
          <w:color w:val="000000"/>
          <w:sz w:val="24"/>
          <w:szCs w:val="24"/>
        </w:rPr>
        <w:t> и т.п.</w:t>
      </w:r>
      <w:proofErr w:type="gramEnd"/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10E9">
        <w:rPr>
          <w:color w:val="000000"/>
        </w:rPr>
        <w:t>Дети могут выполнять несложные операции по заданному алгоритму. Способны исправлять собственные ошибки, корректировать свою деятельность.  </w:t>
      </w:r>
    </w:p>
    <w:p w:rsidR="00532EC6" w:rsidRPr="00532EC6" w:rsidRDefault="00532EC6" w:rsidP="00532EC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32EC6">
        <w:rPr>
          <w:rFonts w:ascii="Times New Roman" w:hAnsi="Times New Roman" w:cs="Times New Roman"/>
          <w:b w:val="0"/>
          <w:color w:val="FF0000"/>
          <w:sz w:val="24"/>
          <w:szCs w:val="24"/>
        </w:rPr>
        <w:t>Социализация личности</w:t>
      </w:r>
    </w:p>
    <w:p w:rsidR="00532EC6" w:rsidRPr="00E010E9" w:rsidRDefault="001768A2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noProof/>
          <w:color w:val="000000"/>
        </w:rPr>
        <w:pict>
          <v:rect id="_x0000_s1031" style="position:absolute;left:0;text-align:left;margin-left:505.7pt;margin-top:-409.35pt;width:229.6pt;height:511.95pt;z-index:-251653120" strokecolor="blue" strokeweight="1.5pt"/>
        </w:pict>
      </w:r>
      <w:r>
        <w:rPr>
          <w:noProof/>
          <w:color w:val="000000"/>
        </w:rPr>
        <w:pict>
          <v:rect id="_x0000_s1030" style="position:absolute;left:0;text-align:left;margin-left:244.9pt;margin-top:-409.35pt;width:242.5pt;height:519.9pt;z-index:-251654144" strokecolor="blue" strokeweight="1.5pt"/>
        </w:pict>
      </w:r>
      <w:r w:rsidR="00532EC6" w:rsidRPr="00E010E9">
        <w:rPr>
          <w:color w:val="000000"/>
        </w:rPr>
        <w:t xml:space="preserve">С поступлением в школу ребенок начинает выполнять совершенно новую социальную роль — он становиться учеником. Изменяются принципы общения со сверстниками и взрослыми, усложняется система требований, которые предъявляются к первоклассникам. Дети 6-7 лет способны управлять своими </w:t>
      </w:r>
      <w:r w:rsidR="00532EC6" w:rsidRPr="00E010E9">
        <w:rPr>
          <w:color w:val="000000"/>
        </w:rPr>
        <w:lastRenderedPageBreak/>
        <w:t>поступками, могут подчиняться личные интересы и мотивы коллективным целям.</w:t>
      </w:r>
    </w:p>
    <w:p w:rsidR="00532EC6" w:rsidRDefault="001768A2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768A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273.35pt;margin-top:27.3pt;width:193.75pt;height:118.25pt;z-index:251665408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Возрастные&#10;особенности&#10;детей&#10;6-7 лет"/>
          </v:shape>
        </w:pict>
      </w:r>
      <w:r w:rsidR="00532EC6" w:rsidRPr="00E010E9">
        <w:rPr>
          <w:color w:val="000000"/>
        </w:rPr>
        <w:t xml:space="preserve">У ребенка усложняются представления о собственном «Я», он может осознавать цели и  мотивы, побуждающие его к действию, оценивать качество предпринятых им действий и полученные результаты. 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010E9">
        <w:rPr>
          <w:color w:val="000000"/>
        </w:rPr>
        <w:t>Отмечается </w:t>
      </w:r>
      <w:hyperlink r:id="rId11" w:tgtFrame="_blank" w:history="1">
        <w:r w:rsidRPr="00E010E9">
          <w:rPr>
            <w:rStyle w:val="a3"/>
            <w:color w:val="auto"/>
            <w:u w:val="none"/>
          </w:rPr>
          <w:t>устойчивая самооценка</w:t>
        </w:r>
      </w:hyperlink>
      <w:r w:rsidRPr="00E010E9">
        <w:t>,</w:t>
      </w:r>
      <w:r w:rsidRPr="00E010E9">
        <w:rPr>
          <w:color w:val="000000"/>
        </w:rPr>
        <w:t xml:space="preserve"> которая чаще всего является немного завышенной.  </w:t>
      </w:r>
    </w:p>
    <w:p w:rsidR="00532EC6" w:rsidRPr="00E010E9" w:rsidRDefault="001768A2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1768A2">
        <w:rPr>
          <w:noProof/>
        </w:rPr>
        <w:pict>
          <v:shape id="_x0000_s1033" type="#_x0000_t136" style="position:absolute;left:0;text-align:left;margin-left:262pt;margin-top:53.9pt;width:197.65pt;height:79.5pt;z-index:251668480" adj=",10800" fillcolor="red" stroked="f">
            <v:fill color2="#099"/>
            <v:shadow color="silver" opacity="52429f" offset="3pt,3pt"/>
            <v:textpath style="font-family:&quot;Times New Roman&quot;;v-text-kern:t" trim="t" fitpath="t" string="Памятка&#10; для &#10;родителей&#10;Подготовила : Шумова Н.А.&#10;психолог МКДОУ&#10;Детского сада №7 &quot;Радуга&quot;"/>
          </v:shape>
        </w:pict>
      </w:r>
      <w:r w:rsidR="00532EC6" w:rsidRPr="00E010E9">
        <w:rPr>
          <w:color w:val="000000"/>
        </w:rPr>
        <w:t xml:space="preserve">У шестилеток проявляется потребность в самовыражении, они стремятся привлечь к себе внимание. Причем дети делают это  </w:t>
      </w:r>
      <w:proofErr w:type="gramStart"/>
      <w:r w:rsidR="00532EC6" w:rsidRPr="00E010E9">
        <w:rPr>
          <w:color w:val="000000"/>
        </w:rPr>
        <w:t>всеми доступными способами</w:t>
      </w:r>
      <w:proofErr w:type="gramEnd"/>
      <w:r w:rsidR="00532EC6" w:rsidRPr="00E010E9">
        <w:rPr>
          <w:color w:val="000000"/>
        </w:rPr>
        <w:t>, даже с помощью негативных поступков. В этом возрасте ребенок очень огорчается любым неудачам.  </w:t>
      </w:r>
    </w:p>
    <w:p w:rsidR="00FB1C7B" w:rsidRDefault="007D7F2D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715010</wp:posOffset>
            </wp:positionV>
            <wp:extent cx="2784475" cy="1664335"/>
            <wp:effectExtent l="19050" t="0" r="0" b="0"/>
            <wp:wrapNone/>
            <wp:docPr id="3" name="Рисунок 3" descr="C:\Users\User\Desktop\воспитатели\картинки с нар детьми\banner 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спитатели\картинки с нар детьми\banner 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EC6" w:rsidRPr="00E010E9">
        <w:rPr>
          <w:color w:val="000000"/>
        </w:rPr>
        <w:t>В 6-7 лет у малыша закладываются основы его будущего морального облика. Дети чутко реагируют на негативное оценивание родителями их поступков. Поэтому ребенок может начать врать, чтобы не расстраивать их  и избежать наказания. Шестилетки у</w:t>
      </w:r>
      <w:r w:rsidR="00532EC6">
        <w:rPr>
          <w:color w:val="000000"/>
        </w:rPr>
        <w:t>чатся управлять своими эмоциями.</w:t>
      </w:r>
      <w:r w:rsidR="00532EC6" w:rsidRPr="00E010E9">
        <w:rPr>
          <w:color w:val="000000"/>
        </w:rPr>
        <w:t xml:space="preserve"> В таком возрасте происходит окончательная полов</w:t>
      </w:r>
      <w:r w:rsidR="00FB1C7B">
        <w:rPr>
          <w:color w:val="000000"/>
        </w:rPr>
        <w:t xml:space="preserve">ая идентификация. </w:t>
      </w:r>
    </w:p>
    <w:p w:rsidR="00532EC6" w:rsidRPr="00E010E9" w:rsidRDefault="00532EC6" w:rsidP="00532EC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Дети </w:t>
      </w:r>
      <w:r w:rsidR="00FB1C7B">
        <w:rPr>
          <w:color w:val="000000"/>
        </w:rPr>
        <w:t xml:space="preserve">6-7 лет </w:t>
      </w:r>
      <w:r w:rsidRPr="00E010E9">
        <w:rPr>
          <w:color w:val="000000"/>
        </w:rPr>
        <w:t>хорошо вл</w:t>
      </w:r>
      <w:r>
        <w:rPr>
          <w:color w:val="000000"/>
        </w:rPr>
        <w:t>адеют навыками самообслуживания.</w:t>
      </w:r>
      <w:r w:rsidRPr="00E010E9">
        <w:rPr>
          <w:color w:val="000000"/>
        </w:rPr>
        <w:t xml:space="preserve"> Значительно возрастает доля их самостоятельности в быту и повседневной жизни.</w:t>
      </w:r>
    </w:p>
    <w:p w:rsidR="00757CE9" w:rsidRDefault="00757CE9" w:rsidP="00532EC6">
      <w:pPr>
        <w:ind w:left="-142"/>
      </w:pPr>
    </w:p>
    <w:sectPr w:rsidR="00757CE9" w:rsidSect="00532EC6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7CF"/>
    <w:multiLevelType w:val="multilevel"/>
    <w:tmpl w:val="779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C148F"/>
    <w:multiLevelType w:val="multilevel"/>
    <w:tmpl w:val="AB00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E360F"/>
    <w:multiLevelType w:val="multilevel"/>
    <w:tmpl w:val="2400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1221B"/>
    <w:multiLevelType w:val="multilevel"/>
    <w:tmpl w:val="2C72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E71EA"/>
    <w:multiLevelType w:val="multilevel"/>
    <w:tmpl w:val="D4C4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64E83"/>
    <w:multiLevelType w:val="multilevel"/>
    <w:tmpl w:val="7D60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EC6"/>
    <w:rsid w:val="00091902"/>
    <w:rsid w:val="00166A7B"/>
    <w:rsid w:val="001768A2"/>
    <w:rsid w:val="004F044E"/>
    <w:rsid w:val="004F5E8C"/>
    <w:rsid w:val="00532EC6"/>
    <w:rsid w:val="006636C1"/>
    <w:rsid w:val="00757CE9"/>
    <w:rsid w:val="007D7F2D"/>
    <w:rsid w:val="00C702CC"/>
    <w:rsid w:val="00E012EB"/>
    <w:rsid w:val="00E9016B"/>
    <w:rsid w:val="00FB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2E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532EC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3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520_vidy_gotovnosti_k_shko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ns/6322_rolevye_i_delovye_igry_v_nachalnoy_shkol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ns/6342_uprazhneniya_na_logicheskoe_myshlenie_detey" TargetMode="External"/><Relationship Id="rId11" Type="http://schemas.openxmlformats.org/officeDocument/2006/relationships/hyperlink" Target="http://pedsovet.su/nachal/5700_igry_na_samoocenku_detei_1klass" TargetMode="External"/><Relationship Id="rId5" Type="http://schemas.openxmlformats.org/officeDocument/2006/relationships/hyperlink" Target="http://pedsovet.su/metodika/5853_igry_na_razvitie_pamyti" TargetMode="External"/><Relationship Id="rId10" Type="http://schemas.openxmlformats.org/officeDocument/2006/relationships/hyperlink" Target="http://pedsovet.su/publ/179-1-0-5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liter/6269_kak_nauchit_rebemka_pereskasyvat_te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2022-10-04T05:37:00Z</cp:lastPrinted>
  <dcterms:created xsi:type="dcterms:W3CDTF">2018-10-04T06:03:00Z</dcterms:created>
  <dcterms:modified xsi:type="dcterms:W3CDTF">2022-10-04T08:08:00Z</dcterms:modified>
</cp:coreProperties>
</file>