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05" w:rsidRPr="00755CF3" w:rsidRDefault="005C476C" w:rsidP="00755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40"/>
          <w:lang w:eastAsia="ru-RU"/>
        </w:rPr>
      </w:pPr>
      <w:r w:rsidRPr="00755CF3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96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-1226455</wp:posOffset>
            </wp:positionH>
            <wp:positionV relativeFrom="paragraph">
              <wp:posOffset>-749273</wp:posOffset>
            </wp:positionV>
            <wp:extent cx="8697770" cy="10894979"/>
            <wp:effectExtent l="19050" t="0" r="8080" b="0"/>
            <wp:wrapNone/>
            <wp:docPr id="1" name="Рисунок 1" descr="C:\Users\User\Desktop\3081370a41802c80b58ad40adfc3b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81370a41802c80b58ad40adfc3b8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770" cy="1089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E9B" w:rsidRPr="00755CF3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40"/>
          <w:lang w:eastAsia="ru-RU"/>
        </w:rPr>
        <w:t xml:space="preserve">Советы </w:t>
      </w:r>
      <w:proofErr w:type="spellStart"/>
      <w:r w:rsidR="00025E9B" w:rsidRPr="00755CF3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40"/>
          <w:lang w:eastAsia="ru-RU"/>
        </w:rPr>
        <w:t>Гантелькина</w:t>
      </w:r>
      <w:proofErr w:type="spellEnd"/>
    </w:p>
    <w:p w:rsidR="00AC2305" w:rsidRPr="005C476C" w:rsidRDefault="00AC2305" w:rsidP="005C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47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1:</w:t>
      </w:r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 Поддерживайте интерес ребенка к занятиям физической культурой, ни в коем случае не выказывайте свое пренебрежение к физическому воспитанию и развитию. Пример взрослых в этом вопросе чрезвычайно важен. Как вы относитесь к физическому воспитанию, так будет относиться к нему и ваш ребенок.</w:t>
      </w:r>
    </w:p>
    <w:p w:rsidR="00AC2305" w:rsidRPr="005C476C" w:rsidRDefault="00AC2305" w:rsidP="005C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47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2:</w:t>
      </w:r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 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</w:t>
      </w:r>
    </w:p>
    <w:p w:rsidR="00AC2305" w:rsidRPr="005C476C" w:rsidRDefault="00AC2305" w:rsidP="005C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47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3:</w:t>
      </w:r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 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AC2305" w:rsidRPr="005C476C" w:rsidRDefault="00AC2305" w:rsidP="005C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47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4:</w:t>
      </w:r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Ни в коем случае не настаивайте на продолжении тренировочного занятия, если по каким-то причинам ребенок этого не хочет. Нужно, прежде </w:t>
      </w:r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всего, выяснить причину отказа, устранить ее и только после этого продолжить занятие.</w:t>
      </w:r>
    </w:p>
    <w:p w:rsidR="00AC2305" w:rsidRPr="005C476C" w:rsidRDefault="00755CF3" w:rsidP="005C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-1505585</wp:posOffset>
            </wp:positionV>
            <wp:extent cx="8707755" cy="10900410"/>
            <wp:effectExtent l="19050" t="0" r="0" b="0"/>
            <wp:wrapNone/>
            <wp:docPr id="2" name="Рисунок 1" descr="C:\Users\User\Desktop\3081370a41802c80b58ad40adfc3b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81370a41802c80b58ad40adfc3b8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755" cy="1090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305" w:rsidRPr="005C47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5:</w:t>
      </w:r>
      <w:r w:rsidR="00AC2305"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 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</w:t>
      </w:r>
    </w:p>
    <w:p w:rsidR="00AC2305" w:rsidRPr="005C476C" w:rsidRDefault="00AC2305" w:rsidP="005C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47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6:</w:t>
      </w:r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 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</w:t>
      </w:r>
    </w:p>
    <w:p w:rsidR="00AC2305" w:rsidRPr="005C476C" w:rsidRDefault="00AC2305" w:rsidP="005C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47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7:</w:t>
      </w:r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 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</w:t>
      </w:r>
    </w:p>
    <w:p w:rsidR="00AC2305" w:rsidRPr="005C476C" w:rsidRDefault="00AC2305" w:rsidP="005C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47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8:</w:t>
      </w:r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Важно соблюдать культуру физических упражнений. Ни в коем случае не должно быть </w:t>
      </w:r>
      <w:proofErr w:type="gramStart"/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расхлябанности</w:t>
      </w:r>
      <w:proofErr w:type="gramEnd"/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, небрежности, исполнения спустя рукава. Все должно делаться «</w:t>
      </w:r>
      <w:proofErr w:type="gramStart"/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взаправду</w:t>
      </w:r>
      <w:proofErr w:type="gramEnd"/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».</w:t>
      </w:r>
    </w:p>
    <w:p w:rsidR="00AC2305" w:rsidRPr="005C476C" w:rsidRDefault="00755CF3" w:rsidP="005C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-1229527</wp:posOffset>
            </wp:positionH>
            <wp:positionV relativeFrom="paragraph">
              <wp:posOffset>-744153</wp:posOffset>
            </wp:positionV>
            <wp:extent cx="8715876" cy="10900611"/>
            <wp:effectExtent l="19050" t="0" r="9024" b="0"/>
            <wp:wrapNone/>
            <wp:docPr id="3" name="Рисунок 1" descr="C:\Users\User\Desktop\3081370a41802c80b58ad40adfc3b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81370a41802c80b58ad40adfc3b8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876" cy="1090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305" w:rsidRPr="005C47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9:</w:t>
      </w:r>
      <w:r w:rsidR="00AC2305"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 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</w:t>
      </w:r>
    </w:p>
    <w:p w:rsidR="00AC2305" w:rsidRPr="005C476C" w:rsidRDefault="00AC2305" w:rsidP="005C4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476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Совет 10:</w:t>
      </w:r>
      <w:r w:rsidRPr="005C476C">
        <w:rPr>
          <w:rFonts w:ascii="Times New Roman" w:eastAsia="Times New Roman" w:hAnsi="Times New Roman" w:cs="Times New Roman"/>
          <w:sz w:val="40"/>
          <w:szCs w:val="40"/>
          <w:lang w:eastAsia="ru-RU"/>
        </w:rPr>
        <w:t> Три незыблемых закона должны сопровождать вас в физическом воспитании детей: понимание, любовь и терпение.</w:t>
      </w:r>
    </w:p>
    <w:p w:rsidR="0020714A" w:rsidRPr="005C476C" w:rsidRDefault="00425724" w:rsidP="005C476C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8958</wp:posOffset>
            </wp:positionH>
            <wp:positionV relativeFrom="paragraph">
              <wp:posOffset>51367</wp:posOffset>
            </wp:positionV>
            <wp:extent cx="5613264" cy="6556443"/>
            <wp:effectExtent l="19050" t="0" r="6486" b="0"/>
            <wp:wrapNone/>
            <wp:docPr id="4" name="Рисунок 2" descr="C:\Users\User\Desktop\O2IBNwaoZlw5zDases-kobIDEnKfNWRdvYwZoHzimWO3gsN5dawPdT5Rt8j9NA6auNRrLfDWGVoom1raCkaAEp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2IBNwaoZlw5zDases-kobIDEnKfNWRdvYwZoHzimWO3gsN5dawPdT5Rt8j9NA6auNRrLfDWGVoom1raCkaAEp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65" cy="655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714A" w:rsidRPr="005C476C" w:rsidSect="005C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7C73"/>
    <w:multiLevelType w:val="multilevel"/>
    <w:tmpl w:val="47C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03047"/>
    <w:multiLevelType w:val="multilevel"/>
    <w:tmpl w:val="9540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64DAB"/>
    <w:multiLevelType w:val="multilevel"/>
    <w:tmpl w:val="B156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30E5B"/>
    <w:multiLevelType w:val="multilevel"/>
    <w:tmpl w:val="DE7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820AF"/>
    <w:multiLevelType w:val="multilevel"/>
    <w:tmpl w:val="CF3E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C2305"/>
    <w:rsid w:val="00025E9B"/>
    <w:rsid w:val="0020714A"/>
    <w:rsid w:val="002454C8"/>
    <w:rsid w:val="00405045"/>
    <w:rsid w:val="00425724"/>
    <w:rsid w:val="005C476C"/>
    <w:rsid w:val="00723407"/>
    <w:rsid w:val="00755CF3"/>
    <w:rsid w:val="00AC2305"/>
    <w:rsid w:val="00B601B1"/>
    <w:rsid w:val="00C5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4A"/>
  </w:style>
  <w:style w:type="paragraph" w:styleId="1">
    <w:name w:val="heading 1"/>
    <w:basedOn w:val="a"/>
    <w:link w:val="10"/>
    <w:uiPriority w:val="9"/>
    <w:qFormat/>
    <w:rsid w:val="00AC2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2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23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23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230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23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23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23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23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Пользователь</cp:lastModifiedBy>
  <cp:revision>7</cp:revision>
  <dcterms:created xsi:type="dcterms:W3CDTF">2015-01-18T04:22:00Z</dcterms:created>
  <dcterms:modified xsi:type="dcterms:W3CDTF">2025-02-01T06:42:00Z</dcterms:modified>
</cp:coreProperties>
</file>